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  <w:jc w:val="center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A432CD" w:rsidP="00AE1C13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AE1C13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D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2CD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E1C13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C143BD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C143BD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95pt"/>
                <w:rFonts w:eastAsia="Segoe UI"/>
              </w:rPr>
              <w:t>НО «Региональный оператор Самарской области «ФКР»</w:t>
            </w: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95pt"/>
                <w:rFonts w:eastAsia="Segoe UI"/>
              </w:rPr>
              <w:t>НО «Региональный оператор Самарской области «ФКР»</w:t>
            </w: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D" w:rsidRDefault="00A432CD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6315990666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A432CD" w:rsidRDefault="00A432CD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D" w:rsidRDefault="00A432CD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D" w:rsidRDefault="00A432CD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A432CD" w:rsidRDefault="00A432CD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2CD" w:rsidRDefault="00A432CD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2CD" w:rsidRDefault="00A432CD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C143BD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9</w:t>
            </w:r>
            <w:r w:rsidR="00C143BD">
              <w:rPr>
                <w:rStyle w:val="95pt"/>
                <w:rFonts w:eastAsia="Segoe UI"/>
              </w:rPr>
              <w:t>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C143BD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C143BD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C143BD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A432CD" w:rsidRDefault="00A432CD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C143BD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143B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C143B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A432CD" w:rsidRDefault="00A432CD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C143BD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D006F0" w:rsidP="00C143B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В соответствии с Жилищным кодексом РФ от 29.12.2004 года № 188- ФЗ (раздел 9 «Организация проведения капитального ремонта общего имущества в многоквартирных домах», Законом Самарской области от 21.06.2013 года № 60-ГД «О системе капитального ремонта общего имущества в многоквартирных домах, расположенных на территории Самарской области» по данному многоквартирному дому сбор взносов на капитальный ремонт осуществляется Некоммерческой организацией «Региональный оператор Самарской области «Фонд</w:t>
            </w:r>
            <w:proofErr w:type="gramEnd"/>
            <w:r>
              <w:rPr>
                <w:rStyle w:val="95pt"/>
                <w:rFonts w:eastAsia="Segoe UI"/>
              </w:rPr>
              <w:t xml:space="preserve"> капитального ремонта»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p w:rsidR="00D1383B" w:rsidRDefault="00D1383B"/>
    <w:sectPr w:rsidR="00D1383B" w:rsidSect="00A432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7198B"/>
    <w:rsid w:val="00935B4E"/>
    <w:rsid w:val="00A432CD"/>
    <w:rsid w:val="00AE1C13"/>
    <w:rsid w:val="00C143BD"/>
    <w:rsid w:val="00C76A05"/>
    <w:rsid w:val="00D006F0"/>
    <w:rsid w:val="00D1383B"/>
    <w:rsid w:val="00E343F6"/>
    <w:rsid w:val="00E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2023-03-31T10:02:00Z</dcterms:created>
  <dcterms:modified xsi:type="dcterms:W3CDTF">2023-03-31T10:02:00Z</dcterms:modified>
</cp:coreProperties>
</file>