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06B" w:rsidRDefault="001D416C" w:rsidP="00C30D0F">
      <w:pPr>
        <w:ind w:left="-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C30D0F" w:rsidRPr="00C30D0F">
        <w:rPr>
          <w:rFonts w:ascii="Times New Roman" w:eastAsia="Times New Roman" w:hAnsi="Times New Roman" w:cs="Times New Roman"/>
        </w:rPr>
        <w:t xml:space="preserve"> </w:t>
      </w:r>
      <w:r w:rsidR="00C30D0F">
        <w:rPr>
          <w:rFonts w:ascii="Times New Roman" w:eastAsia="Times New Roman" w:hAnsi="Times New Roman" w:cs="Times New Roman"/>
        </w:rPr>
        <w:t xml:space="preserve">по адресу: Самарская область, </w:t>
      </w:r>
      <w:proofErr w:type="gramStart"/>
      <w:r w:rsidR="00C30D0F">
        <w:rPr>
          <w:rFonts w:ascii="Times New Roman" w:eastAsia="Times New Roman" w:hAnsi="Times New Roman" w:cs="Times New Roman"/>
        </w:rPr>
        <w:t>г</w:t>
      </w:r>
      <w:proofErr w:type="gramEnd"/>
      <w:r w:rsidR="00C30D0F">
        <w:rPr>
          <w:rFonts w:ascii="Times New Roman" w:eastAsia="Times New Roman" w:hAnsi="Times New Roman" w:cs="Times New Roman"/>
        </w:rPr>
        <w:t>. Октябрьск, ул. Пролетарская, д. 2</w:t>
      </w:r>
    </w:p>
    <w:tbl>
      <w:tblPr>
        <w:tblW w:w="9782" w:type="dxa"/>
        <w:tblInd w:w="-3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1"/>
        <w:gridCol w:w="2802"/>
        <w:gridCol w:w="1202"/>
        <w:gridCol w:w="2767"/>
        <w:gridCol w:w="2410"/>
      </w:tblGrid>
      <w:tr w:rsidR="000C506B" w:rsidTr="00C30D0F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0C506B" w:rsidTr="00C30D0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0C506B" w:rsidTr="00C30D0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 w:rsidP="00C30D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 w:rsidP="00C30D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C30D0F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.02.202</w:t>
            </w:r>
            <w:r w:rsidR="00C30D0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C506B" w:rsidTr="00C30D0F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0C506B" w:rsidTr="00C30D0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0C506B" w:rsidTr="00C30D0F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0C506B" w:rsidTr="00C30D0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Деревянное  </w:t>
            </w:r>
          </w:p>
        </w:tc>
      </w:tr>
      <w:tr w:rsidR="000C506B" w:rsidTr="00C30D0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Смешанные </w:t>
            </w:r>
          </w:p>
        </w:tc>
      </w:tr>
      <w:tr w:rsidR="000C506B" w:rsidTr="00C30D0F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0C506B" w:rsidTr="00C30D0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Соответствуют материалу стен</w:t>
            </w:r>
          </w:p>
        </w:tc>
      </w:tr>
      <w:tr w:rsidR="000C506B" w:rsidTr="00C30D0F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0C506B" w:rsidTr="00C30D0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Скатная </w:t>
            </w:r>
          </w:p>
        </w:tc>
      </w:tr>
      <w:tr w:rsidR="000C506B" w:rsidTr="00C30D0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волнистых и полуволнистых листов</w:t>
            </w:r>
          </w:p>
        </w:tc>
      </w:tr>
      <w:tr w:rsidR="000C506B" w:rsidTr="00C30D0F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0C506B" w:rsidTr="00C30D0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</w:t>
            </w:r>
            <w:r w:rsidR="00C30D0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C506B" w:rsidTr="00C30D0F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0C506B" w:rsidTr="00C30D0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0C506B" w:rsidTr="00C30D0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C506B" w:rsidTr="00C30D0F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0C506B" w:rsidTr="00C30D0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C506B" w:rsidTr="00C30D0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C506B" w:rsidTr="00C30D0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C506B" w:rsidTr="00C30D0F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Общедомовые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0C506B" w:rsidTr="00C30D0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0C506B" w:rsidTr="00C30D0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0C506B" w:rsidTr="00C30D0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C506B" w:rsidTr="00C30D0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C506B" w:rsidTr="00C30D0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C506B" w:rsidTr="00C30D0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C506B" w:rsidTr="00C30D0F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0C50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C506B" w:rsidTr="00C30D0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0C506B" w:rsidTr="00C30D0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0C506B" w:rsidTr="00C30D0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C506B" w:rsidTr="00C30D0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C506B" w:rsidTr="00C30D0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C506B" w:rsidTr="00C30D0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C506B" w:rsidTr="00C30D0F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0C50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C506B" w:rsidTr="00C30D0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Вид коммунального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Вид коммунального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ресурса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Водоотведение </w:t>
            </w:r>
          </w:p>
        </w:tc>
      </w:tr>
      <w:tr w:rsidR="000C506B" w:rsidTr="00C30D0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15.3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0C506B" w:rsidTr="00C30D0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C506B" w:rsidTr="00C30D0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C506B" w:rsidTr="00C30D0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C506B" w:rsidTr="00C30D0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C506B" w:rsidTr="00C30D0F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0C50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C506B" w:rsidTr="00C30D0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0C506B" w:rsidTr="00C30D0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C506B" w:rsidTr="00C30D0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интерфейса передачи данных</w:t>
            </w:r>
          </w:p>
        </w:tc>
      </w:tr>
      <w:tr w:rsidR="000C506B" w:rsidTr="00C30D0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0C506B" w:rsidTr="00C30D0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22.04.2009</w:t>
            </w:r>
          </w:p>
        </w:tc>
      </w:tr>
      <w:tr w:rsidR="000C506B" w:rsidTr="00C30D0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22.04.2029</w:t>
            </w:r>
          </w:p>
        </w:tc>
      </w:tr>
      <w:tr w:rsidR="000C506B" w:rsidTr="00C30D0F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0C50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C506B" w:rsidTr="00C30D0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0C506B" w:rsidTr="00C30D0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0C506B" w:rsidTr="00C30D0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C506B" w:rsidTr="00C30D0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C506B" w:rsidTr="00C30D0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C506B" w:rsidTr="00C30D0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C506B" w:rsidTr="00C30D0F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0C506B" w:rsidTr="00C30D0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0C506B" w:rsidTr="00C30D0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C506B" w:rsidTr="00C30D0F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0C506B" w:rsidTr="00C30D0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0C506B" w:rsidTr="00C30D0F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C506B" w:rsidTr="00C30D0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0C506B" w:rsidTr="00C30D0F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C506B" w:rsidTr="00C30D0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0C506B" w:rsidTr="00C30D0F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0C506B" w:rsidTr="00C30D0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0C506B" w:rsidTr="00C30D0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C506B" w:rsidTr="00C30D0F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0C506B" w:rsidTr="00C30D0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0C506B" w:rsidTr="00C30D0F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0C506B" w:rsidTr="00C30D0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0C506B" w:rsidTr="00C30D0F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0C506B" w:rsidTr="00C30D0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Тип системы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Тип системы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пожаротушения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Отсутствует </w:t>
            </w:r>
          </w:p>
        </w:tc>
      </w:tr>
      <w:tr w:rsidR="000C506B" w:rsidTr="00C30D0F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Система водостоков</w:t>
            </w:r>
          </w:p>
        </w:tc>
      </w:tr>
      <w:tr w:rsidR="000C506B" w:rsidTr="00C30D0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0C506B" w:rsidTr="00C30D0F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0C506B" w:rsidTr="00C30D0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0C506B" w:rsidTr="00C30D0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0C506B" w:rsidRDefault="000C506B">
      <w:pPr>
        <w:rPr>
          <w:rFonts w:ascii="Times New Roman" w:eastAsia="Times New Roman" w:hAnsi="Times New Roman" w:cs="Times New Roman"/>
        </w:rPr>
      </w:pPr>
    </w:p>
    <w:sectPr w:rsidR="000C506B" w:rsidSect="00C30D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506B"/>
    <w:rsid w:val="000C506B"/>
    <w:rsid w:val="001D416C"/>
    <w:rsid w:val="0056074F"/>
    <w:rsid w:val="00C30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703</Words>
  <Characters>4011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2020-03-18T09:05:00Z</dcterms:created>
  <dcterms:modified xsi:type="dcterms:W3CDTF">2021-03-03T12:33:00Z</dcterms:modified>
</cp:coreProperties>
</file>